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8D" w:rsidRDefault="00F02F13">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935C8D" w:rsidRDefault="00F02F13">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rPr>
        <w:t xml:space="preserve">  ]    </w:t>
      </w:r>
      <w:r>
        <w:rPr>
          <w:rFonts w:ascii="黑体" w:eastAsia="黑体" w:hAnsi="宋体" w:cs="黑体" w:hint="eastAsia"/>
        </w:rPr>
        <w:t>号</w:t>
      </w:r>
    </w:p>
    <w:p w:rsidR="00935C8D" w:rsidRDefault="00935C8D">
      <w:pPr>
        <w:tabs>
          <w:tab w:val="left" w:pos="7560"/>
        </w:tabs>
        <w:spacing w:beforeLines="20" w:before="62" w:afterLines="20" w:after="62" w:line="480" w:lineRule="auto"/>
        <w:ind w:firstLineChars="200" w:firstLine="482"/>
        <w:rPr>
          <w:rFonts w:ascii="宋体" w:cs="宋体"/>
          <w:b/>
          <w:bCs/>
          <w:sz w:val="24"/>
          <w:szCs w:val="24"/>
        </w:rPr>
      </w:pPr>
    </w:p>
    <w:p w:rsidR="00935C8D" w:rsidRDefault="00F02F13">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sz w:val="24"/>
          <w:szCs w:val="24"/>
          <w:u w:val="single"/>
        </w:rPr>
        <w:t>中国农业银行股份有限公司北京</w:t>
      </w:r>
      <w:r w:rsidR="009E35B6">
        <w:rPr>
          <w:rFonts w:ascii="宋体" w:hAnsi="宋体" w:cs="宋体" w:hint="eastAsia"/>
          <w:b/>
          <w:sz w:val="24"/>
          <w:szCs w:val="24"/>
          <w:u w:val="single"/>
        </w:rPr>
        <w:t>崇文</w:t>
      </w:r>
      <w:r>
        <w:rPr>
          <w:rFonts w:ascii="宋体" w:hAnsi="宋体" w:cs="宋体" w:hint="eastAsia"/>
          <w:b/>
          <w:sz w:val="24"/>
          <w:szCs w:val="24"/>
          <w:u w:val="single"/>
        </w:rPr>
        <w:t>支行</w:t>
      </w:r>
      <w:r>
        <w:rPr>
          <w:rFonts w:ascii="宋体" w:hAnsi="宋体" w:cs="宋体"/>
          <w:sz w:val="24"/>
          <w:szCs w:val="24"/>
          <w:u w:val="single"/>
        </w:rPr>
        <w:t xml:space="preserve">       </w:t>
      </w:r>
    </w:p>
    <w:p w:rsidR="00935C8D" w:rsidRDefault="00F02F13">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p>
    <w:p w:rsidR="00935C8D" w:rsidRDefault="00935C8D">
      <w:pPr>
        <w:spacing w:line="400" w:lineRule="exact"/>
        <w:ind w:firstLineChars="200" w:firstLine="480"/>
        <w:rPr>
          <w:rFonts w:ascii="宋体"/>
          <w:sz w:val="24"/>
          <w:szCs w:val="24"/>
        </w:rPr>
      </w:pPr>
    </w:p>
    <w:p w:rsidR="00935C8D" w:rsidRDefault="00F02F13">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935C8D" w:rsidRDefault="00935C8D">
      <w:pPr>
        <w:spacing w:line="400" w:lineRule="exact"/>
        <w:ind w:firstLineChars="200" w:firstLine="480"/>
        <w:rPr>
          <w:rFonts w:ascii="宋体"/>
          <w:sz w:val="24"/>
          <w:szCs w:val="24"/>
          <w:u w:val="single"/>
        </w:rPr>
      </w:pPr>
    </w:p>
    <w:p w:rsidR="00935C8D" w:rsidRDefault="00F02F13">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sidR="009E35B6" w:rsidRPr="009E35B6">
        <w:rPr>
          <w:rFonts w:ascii="宋体" w:hAnsi="宋体" w:cs="宋体" w:hint="eastAsia"/>
          <w:bCs/>
          <w:sz w:val="24"/>
          <w:szCs w:val="24"/>
          <w:u w:val="single"/>
        </w:rPr>
        <w:t>北京市东城区（原崇文区）珠市口东大街1号4层402办公用房房地产</w:t>
      </w:r>
      <w:r>
        <w:rPr>
          <w:rFonts w:ascii="宋体" w:hAnsi="宋体" w:cs="宋体" w:hint="eastAsia"/>
          <w:bCs/>
          <w:sz w:val="24"/>
          <w:szCs w:val="24"/>
          <w:u w:val="single"/>
        </w:rPr>
        <w:t>市场租金水平评估</w:t>
      </w:r>
      <w:r>
        <w:rPr>
          <w:rFonts w:ascii="宋体" w:hAnsi="宋体" w:cs="宋体"/>
          <w:bCs/>
          <w:sz w:val="24"/>
          <w:szCs w:val="24"/>
          <w:u w:val="single"/>
        </w:rPr>
        <w:t xml:space="preserve">   </w:t>
      </w:r>
      <w:r>
        <w:rPr>
          <w:rFonts w:ascii="宋体" w:hAnsi="宋体" w:cs="宋体" w:hint="eastAsia"/>
          <w:bCs/>
          <w:sz w:val="24"/>
          <w:szCs w:val="24"/>
          <w:u w:val="single"/>
        </w:rPr>
        <w:t xml:space="preserve">                          </w:t>
      </w:r>
      <w:r>
        <w:rPr>
          <w:rFonts w:ascii="宋体" w:hAnsi="宋体" w:cs="宋体"/>
          <w:bCs/>
          <w:sz w:val="24"/>
          <w:szCs w:val="24"/>
          <w:u w:val="single"/>
        </w:rPr>
        <w:t xml:space="preserve">          </w:t>
      </w:r>
    </w:p>
    <w:p w:rsidR="00935C8D" w:rsidRDefault="00F02F13">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Cs/>
          <w:sz w:val="24"/>
          <w:szCs w:val="24"/>
          <w:u w:val="single"/>
        </w:rPr>
        <w:t>为承租人（即甲方）了解估价对象房地产市场租金水平提供参考依据。</w:t>
      </w:r>
      <w:r>
        <w:rPr>
          <w:rFonts w:ascii="宋体" w:hAnsi="宋体" w:cs="宋体"/>
          <w:bCs/>
          <w:sz w:val="24"/>
          <w:szCs w:val="24"/>
          <w:u w:val="single"/>
        </w:rPr>
        <w:t xml:space="preserve"> </w:t>
      </w:r>
      <w:r>
        <w:rPr>
          <w:rFonts w:ascii="宋体" w:hAnsi="宋体" w:cs="宋体" w:hint="eastAsia"/>
          <w:bCs/>
          <w:sz w:val="24"/>
          <w:szCs w:val="24"/>
          <w:u w:val="single"/>
        </w:rPr>
        <w:t xml:space="preserve">                      </w:t>
      </w:r>
      <w:r>
        <w:rPr>
          <w:rFonts w:ascii="宋体" w:hint="eastAsia"/>
          <w:b/>
          <w:bCs/>
          <w:sz w:val="24"/>
          <w:szCs w:val="24"/>
          <w:u w:val="single"/>
        </w:rPr>
        <w:t xml:space="preserve">                               </w:t>
      </w:r>
      <w:r>
        <w:rPr>
          <w:rFonts w:ascii="宋体"/>
          <w:b/>
          <w:bCs/>
          <w:sz w:val="24"/>
          <w:szCs w:val="24"/>
          <w:u w:val="single"/>
        </w:rPr>
        <w:t xml:space="preserve">   </w:t>
      </w:r>
    </w:p>
    <w:p w:rsidR="00935C8D" w:rsidRDefault="00F02F13">
      <w:pPr>
        <w:pStyle w:val="20"/>
        <w:spacing w:beforeLines="20" w:before="62" w:afterLines="20" w:after="62" w:line="480" w:lineRule="auto"/>
        <w:ind w:firstLineChars="200" w:firstLine="482"/>
        <w:rPr>
          <w:rFonts w:cs="Times New Roman"/>
        </w:rPr>
      </w:pPr>
      <w:r>
        <w:rPr>
          <w:rFonts w:hint="eastAsia"/>
        </w:rPr>
        <w:t>三、估价对象和估价范围：</w:t>
      </w:r>
      <w:r w:rsidR="009E35B6" w:rsidRPr="009E35B6">
        <w:rPr>
          <w:rFonts w:hint="eastAsia"/>
          <w:b w:val="0"/>
          <w:bCs w:val="0"/>
          <w:u w:val="single"/>
        </w:rPr>
        <w:t>北京市东城区（原崇文区）珠市口东大街1号4层402办公用房房地产</w:t>
      </w:r>
      <w:r>
        <w:rPr>
          <w:rFonts w:hint="eastAsia"/>
          <w:b w:val="0"/>
          <w:bCs w:val="0"/>
          <w:u w:val="single"/>
        </w:rPr>
        <w:t>，建筑面积</w:t>
      </w:r>
      <w:r w:rsidR="009E35B6">
        <w:rPr>
          <w:rFonts w:hint="eastAsia"/>
          <w:b w:val="0"/>
          <w:bCs w:val="0"/>
          <w:u w:val="single"/>
        </w:rPr>
        <w:t>508.51</w:t>
      </w:r>
      <w:r>
        <w:rPr>
          <w:rFonts w:hint="eastAsia"/>
          <w:b w:val="0"/>
          <w:bCs w:val="0"/>
          <w:u w:val="single"/>
        </w:rPr>
        <w:t xml:space="preserve">平方米           </w:t>
      </w:r>
      <w:r>
        <w:rPr>
          <w:b w:val="0"/>
          <w:bCs w:val="0"/>
          <w:u w:val="single"/>
        </w:rPr>
        <w:t xml:space="preserve">    </w:t>
      </w:r>
    </w:p>
    <w:p w:rsidR="00935C8D" w:rsidRDefault="00F02F13">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hint="eastAsia"/>
          <w:b/>
          <w:bCs/>
          <w:sz w:val="24"/>
          <w:szCs w:val="24"/>
          <w:u w:val="single"/>
        </w:rPr>
        <w:t>202</w:t>
      </w:r>
      <w:r w:rsidR="009E35B6">
        <w:rPr>
          <w:rFonts w:ascii="宋体" w:hAnsi="宋体" w:cs="宋体" w:hint="eastAsia"/>
          <w:b/>
          <w:bCs/>
          <w:sz w:val="24"/>
          <w:szCs w:val="24"/>
          <w:u w:val="single"/>
        </w:rPr>
        <w:t>3</w:t>
      </w:r>
      <w:r>
        <w:rPr>
          <w:rFonts w:ascii="宋体" w:hAnsi="宋体" w:cs="宋体" w:hint="eastAsia"/>
          <w:b/>
          <w:bCs/>
          <w:sz w:val="24"/>
          <w:szCs w:val="24"/>
        </w:rPr>
        <w:t>年</w:t>
      </w:r>
      <w:r w:rsidR="009E35B6">
        <w:rPr>
          <w:rFonts w:ascii="宋体" w:hAnsi="宋体" w:cs="宋体" w:hint="eastAsia"/>
          <w:b/>
          <w:bCs/>
          <w:sz w:val="24"/>
          <w:szCs w:val="24"/>
          <w:u w:val="single"/>
        </w:rPr>
        <w:t>4</w:t>
      </w:r>
      <w:r>
        <w:rPr>
          <w:rFonts w:ascii="宋体" w:hAnsi="宋体" w:cs="宋体" w:hint="eastAsia"/>
          <w:b/>
          <w:bCs/>
          <w:sz w:val="24"/>
          <w:szCs w:val="24"/>
        </w:rPr>
        <w:t>月</w:t>
      </w:r>
      <w:r w:rsidR="009E35B6">
        <w:rPr>
          <w:rFonts w:ascii="宋体" w:hAnsi="宋体" w:cs="宋体" w:hint="eastAsia"/>
          <w:b/>
          <w:bCs/>
          <w:sz w:val="24"/>
          <w:szCs w:val="24"/>
          <w:u w:val="single"/>
        </w:rPr>
        <w:t>14</w:t>
      </w:r>
      <w:r>
        <w:rPr>
          <w:rFonts w:ascii="宋体" w:hAnsi="宋体" w:cs="宋体" w:hint="eastAsia"/>
          <w:b/>
          <w:bCs/>
          <w:sz w:val="24"/>
          <w:szCs w:val="24"/>
        </w:rPr>
        <w:t>日</w:t>
      </w:r>
      <w:r>
        <w:rPr>
          <w:rFonts w:ascii="宋体" w:hAnsi="宋体" w:cs="宋体"/>
          <w:b/>
          <w:bCs/>
          <w:sz w:val="24"/>
          <w:szCs w:val="24"/>
        </w:rPr>
        <w:t xml:space="preserve"> </w:t>
      </w:r>
    </w:p>
    <w:p w:rsidR="00935C8D" w:rsidRDefault="00F02F13">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hint="eastAsia"/>
          <w:b/>
          <w:bCs/>
          <w:sz w:val="24"/>
          <w:szCs w:val="24"/>
          <w:u w:val="single"/>
        </w:rPr>
        <w:t>市场价值</w:t>
      </w:r>
      <w:r>
        <w:rPr>
          <w:rFonts w:ascii="宋体" w:hAnsi="宋体" w:cs="宋体"/>
          <w:b/>
          <w:bCs/>
          <w:sz w:val="24"/>
          <w:szCs w:val="24"/>
          <w:u w:val="single"/>
        </w:rPr>
        <w:t xml:space="preserve"> </w:t>
      </w:r>
    </w:p>
    <w:p w:rsidR="00935C8D" w:rsidRDefault="00935C8D">
      <w:pPr>
        <w:spacing w:beforeLines="20" w:before="62" w:afterLines="20" w:after="62" w:line="400" w:lineRule="exact"/>
        <w:ind w:firstLineChars="200" w:firstLine="482"/>
        <w:rPr>
          <w:rFonts w:ascii="宋体"/>
          <w:b/>
          <w:bCs/>
          <w:sz w:val="24"/>
          <w:szCs w:val="24"/>
        </w:rPr>
      </w:pPr>
    </w:p>
    <w:p w:rsidR="00935C8D" w:rsidRDefault="00F02F13">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935C8D" w:rsidRDefault="00F02F13">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__</w:t>
      </w:r>
      <w:r>
        <w:rPr>
          <w:rFonts w:ascii="宋体" w:hAnsi="宋体" w:cs="宋体" w:hint="eastAsia"/>
          <w:sz w:val="24"/>
          <w:szCs w:val="24"/>
        </w:rPr>
        <w:t>年</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w:t>
      </w:r>
      <w:r>
        <w:rPr>
          <w:rFonts w:ascii="宋体" w:hAnsi="宋体" w:cs="宋体" w:hint="eastAsia"/>
          <w:sz w:val="24"/>
          <w:szCs w:val="24"/>
        </w:rPr>
        <w:t>月</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纸质《不动产估价报告书》贰份，电子版《不动产估价报告书》壹份。若甲方（含其指定不动产权利人、此次经济行为相关方）不能及时提供资</w:t>
      </w:r>
      <w:r>
        <w:rPr>
          <w:rFonts w:ascii="宋体" w:hAnsi="宋体" w:cs="宋体" w:hint="eastAsia"/>
          <w:sz w:val="24"/>
          <w:szCs w:val="24"/>
        </w:rPr>
        <w:lastRenderedPageBreak/>
        <w:t>料，乙方可以顺延提交报告的时间。</w:t>
      </w: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935C8D" w:rsidRDefault="00F02F13">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hint="eastAsia"/>
          <w:sz w:val="24"/>
          <w:szCs w:val="24"/>
          <w:u w:val="single"/>
        </w:rPr>
        <w:t>1.5</w:t>
      </w:r>
      <w:r>
        <w:rPr>
          <w:rFonts w:ascii="宋体" w:hAnsi="宋体" w:cs="宋体" w:hint="eastAsia"/>
          <w:sz w:val="24"/>
          <w:szCs w:val="24"/>
        </w:rPr>
        <w:t>万元（人民币壹万伍仟元整）。差旅费用（包括乙方人员往来估价对象不动产所在地），由</w:t>
      </w:r>
      <w:r>
        <w:rPr>
          <w:rFonts w:ascii="宋体" w:hAnsi="宋体" w:cs="宋体" w:hint="eastAsia"/>
          <w:sz w:val="24"/>
          <w:szCs w:val="24"/>
          <w:u w:val="single"/>
        </w:rPr>
        <w:t>乙方</w:t>
      </w:r>
      <w:r>
        <w:rPr>
          <w:rFonts w:ascii="宋体" w:hAnsi="宋体" w:cs="宋体" w:hint="eastAsia"/>
          <w:sz w:val="24"/>
          <w:szCs w:val="24"/>
        </w:rPr>
        <w:t>支付，乙方工作人员在估价对象不动产所在地食宿、交通、必要的办公场所通讯费用由</w:t>
      </w:r>
      <w:r>
        <w:rPr>
          <w:rFonts w:ascii="宋体" w:hAnsi="宋体" w:cs="宋体" w:hint="eastAsia"/>
          <w:sz w:val="24"/>
          <w:szCs w:val="24"/>
          <w:u w:val="single"/>
        </w:rPr>
        <w:t>乙方</w:t>
      </w:r>
      <w:r>
        <w:rPr>
          <w:rFonts w:ascii="宋体" w:hAnsi="宋体" w:cs="宋体" w:hint="eastAsia"/>
          <w:sz w:val="24"/>
          <w:szCs w:val="24"/>
        </w:rPr>
        <w:t>支付。</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万元作为定金；乙方提交正式《不动产估价报告书》及增值税专用发票后三十日内，甲方支付给乙方人民币</w:t>
      </w:r>
      <w:r>
        <w:rPr>
          <w:rFonts w:ascii="宋体" w:hAnsi="宋体" w:cs="宋体" w:hint="eastAsia"/>
          <w:sz w:val="24"/>
          <w:szCs w:val="24"/>
          <w:u w:val="single"/>
        </w:rPr>
        <w:t>1.5</w:t>
      </w:r>
      <w:r>
        <w:rPr>
          <w:rFonts w:ascii="宋体" w:hAnsi="宋体" w:cs="宋体" w:hint="eastAsia"/>
          <w:sz w:val="24"/>
          <w:szCs w:val="24"/>
        </w:rPr>
        <w:t>万元（人民币壹万伍仟元整）。乙方应在每次收款前提供等额的增值税专用发票。</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935C8D" w:rsidRDefault="00F02F13">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935C8D" w:rsidRDefault="00F02F13">
      <w:pPr>
        <w:tabs>
          <w:tab w:val="left" w:pos="720"/>
        </w:tabs>
        <w:spacing w:beforeLines="20" w:before="62" w:afterLines="20" w:after="62" w:line="360" w:lineRule="auto"/>
        <w:ind w:firstLineChars="200" w:firstLine="480"/>
        <w:rPr>
          <w:rFonts w:ascii="宋体" w:hAnsi="宋体"/>
          <w:sz w:val="24"/>
          <w:szCs w:val="24"/>
        </w:rPr>
      </w:pPr>
      <w:bookmarkStart w:id="0" w:name="_GoBack"/>
      <w:bookmarkEnd w:id="0"/>
      <w:r>
        <w:rPr>
          <w:rFonts w:ascii="宋体" w:hAnsi="宋体" w:hint="eastAsia"/>
          <w:sz w:val="24"/>
          <w:szCs w:val="24"/>
        </w:rPr>
        <w:t>地    址：北京市丰台区芳城园一区16号楼2层2门配套公建01</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935C8D" w:rsidRDefault="00F02F13">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 甲方有义务正确、恰当地使用《不动产估价报告书》。</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935C8D" w:rsidRDefault="00935C8D">
      <w:pPr>
        <w:pStyle w:val="a4"/>
        <w:spacing w:beforeLines="20" w:before="62" w:afterLines="20" w:after="62"/>
        <w:ind w:firstLineChars="200" w:firstLine="480"/>
        <w:rPr>
          <w:rFonts w:ascii="宋体" w:eastAsia="宋体" w:hAnsi="宋体"/>
        </w:rPr>
      </w:pPr>
    </w:p>
    <w:p w:rsidR="00935C8D" w:rsidRDefault="00F02F13">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935C8D" w:rsidRDefault="00F02F13">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w:t>
      </w:r>
      <w:r>
        <w:rPr>
          <w:rFonts w:ascii="宋体" w:hAnsi="宋体" w:cs="宋体" w:hint="eastAsia"/>
          <w:sz w:val="24"/>
          <w:szCs w:val="24"/>
        </w:rPr>
        <w:lastRenderedPageBreak/>
        <w:t>同的，根据不可抗力的影响，可以部分或者全部免除责任，法律另有规定的除外。</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935C8D" w:rsidRDefault="00F02F13">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3.甲方如未按上述条款规定的时间向乙方支付估价服务费，以甲方应付款项为基数，从逾期之日起，每逾期一日，甲方向乙方支付应付款项的万分之六作为违约金。</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4.乙方如无正当理由，逾期交付《不动产估价报告书》，每逾期一日，乙方向甲方支付估价服务费的万分之六作为违约金。</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935C8D" w:rsidRDefault="00F02F13">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w:t>
      </w:r>
      <w:r>
        <w:rPr>
          <w:rFonts w:ascii="宋体" w:eastAsia="宋体" w:hAnsi="宋体" w:cs="宋体" w:hint="eastAsia"/>
          <w:sz w:val="24"/>
          <w:szCs w:val="24"/>
        </w:rPr>
        <w:lastRenderedPageBreak/>
        <w:t>可以中止履行合同；相关限制无法排除时，乙方可以解除合同。</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935C8D" w:rsidRDefault="00935C8D">
      <w:pPr>
        <w:tabs>
          <w:tab w:val="left" w:pos="720"/>
          <w:tab w:val="left" w:pos="5595"/>
        </w:tabs>
        <w:spacing w:beforeLines="20" w:before="62" w:afterLines="20" w:after="62" w:line="400" w:lineRule="exact"/>
        <w:ind w:firstLineChars="200" w:firstLine="482"/>
        <w:rPr>
          <w:rFonts w:ascii="宋体"/>
          <w:b/>
          <w:bCs/>
          <w:sz w:val="24"/>
          <w:szCs w:val="24"/>
        </w:rPr>
      </w:pPr>
    </w:p>
    <w:p w:rsidR="00935C8D" w:rsidRDefault="00F02F13">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935C8D" w:rsidRDefault="00F02F13">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hint="eastAsia"/>
          <w:sz w:val="24"/>
          <w:szCs w:val="24"/>
          <w:u w:val="single"/>
        </w:rPr>
        <w:t>贰</w:t>
      </w:r>
      <w:r>
        <w:rPr>
          <w:rFonts w:ascii="宋体" w:hAnsi="宋体" w:cs="宋体" w:hint="eastAsia"/>
          <w:sz w:val="24"/>
          <w:szCs w:val="24"/>
        </w:rPr>
        <w:t>份，甲方持</w:t>
      </w:r>
      <w:r>
        <w:rPr>
          <w:rFonts w:ascii="宋体" w:hAnsi="宋体" w:cs="宋体" w:hint="eastAsia"/>
          <w:sz w:val="24"/>
          <w:szCs w:val="24"/>
          <w:u w:val="single"/>
        </w:rPr>
        <w:t>壹</w:t>
      </w:r>
      <w:r>
        <w:rPr>
          <w:rFonts w:ascii="宋体" w:hAnsi="宋体" w:cs="宋体" w:hint="eastAsia"/>
          <w:sz w:val="24"/>
          <w:szCs w:val="24"/>
        </w:rPr>
        <w:t>份，乙方持</w:t>
      </w:r>
      <w:r>
        <w:rPr>
          <w:rFonts w:ascii="宋体" w:hAnsi="宋体" w:cs="宋体"/>
          <w:sz w:val="24"/>
          <w:szCs w:val="24"/>
          <w:u w:val="single"/>
        </w:rPr>
        <w:t xml:space="preserve"> </w:t>
      </w:r>
      <w:r>
        <w:rPr>
          <w:rFonts w:ascii="宋体" w:hAnsi="宋体" w:cs="宋体" w:hint="eastAsia"/>
          <w:sz w:val="24"/>
          <w:szCs w:val="24"/>
          <w:u w:val="single"/>
        </w:rPr>
        <w:t>壹</w:t>
      </w:r>
      <w:r>
        <w:rPr>
          <w:rFonts w:ascii="宋体" w:hAnsi="宋体" w:cs="宋体"/>
          <w:sz w:val="24"/>
          <w:szCs w:val="24"/>
          <w:u w:val="single"/>
        </w:rPr>
        <w:t xml:space="preserve"> </w:t>
      </w:r>
      <w:r>
        <w:rPr>
          <w:rFonts w:ascii="宋体" w:hAnsi="宋体" w:cs="宋体" w:hint="eastAsia"/>
          <w:sz w:val="24"/>
          <w:szCs w:val="24"/>
        </w:rPr>
        <w:t>份。</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935C8D" w:rsidRDefault="00935C8D">
      <w:pPr>
        <w:ind w:right="105" w:firstLine="496"/>
        <w:rPr>
          <w:sz w:val="24"/>
          <w:szCs w:val="24"/>
        </w:rPr>
      </w:pPr>
    </w:p>
    <w:p w:rsidR="00935C8D" w:rsidRDefault="00935C8D">
      <w:pPr>
        <w:ind w:right="105" w:firstLine="496"/>
        <w:rPr>
          <w:sz w:val="24"/>
          <w:szCs w:val="24"/>
        </w:rPr>
      </w:pPr>
    </w:p>
    <w:p w:rsidR="00935C8D" w:rsidRDefault="00935C8D">
      <w:pPr>
        <w:ind w:right="105" w:firstLine="496"/>
        <w:rPr>
          <w:sz w:val="24"/>
          <w:szCs w:val="24"/>
        </w:rPr>
      </w:pPr>
    </w:p>
    <w:p w:rsidR="00935C8D" w:rsidRDefault="00F02F13">
      <w:pPr>
        <w:ind w:right="105" w:firstLine="496"/>
        <w:rPr>
          <w:sz w:val="24"/>
          <w:szCs w:val="24"/>
        </w:rPr>
      </w:pPr>
      <w:r>
        <w:rPr>
          <w:rFonts w:hint="eastAsia"/>
          <w:sz w:val="24"/>
          <w:szCs w:val="24"/>
        </w:rPr>
        <w:t>（转下页）</w:t>
      </w:r>
    </w:p>
    <w:p w:rsidR="00935C8D" w:rsidRDefault="00F02F13">
      <w:pPr>
        <w:widowControl/>
        <w:jc w:val="left"/>
        <w:rPr>
          <w:sz w:val="24"/>
          <w:szCs w:val="24"/>
        </w:rPr>
      </w:pPr>
      <w:r>
        <w:rPr>
          <w:sz w:val="24"/>
          <w:szCs w:val="24"/>
        </w:rPr>
        <w:br w:type="page"/>
      </w:r>
    </w:p>
    <w:p w:rsidR="00935C8D" w:rsidRDefault="00935C8D">
      <w:pPr>
        <w:ind w:right="105" w:firstLine="496"/>
        <w:rPr>
          <w:sz w:val="24"/>
          <w:szCs w:val="24"/>
        </w:rPr>
      </w:pPr>
    </w:p>
    <w:p w:rsidR="00935C8D" w:rsidRDefault="00935C8D">
      <w:pPr>
        <w:ind w:right="105" w:firstLine="496"/>
        <w:rPr>
          <w:sz w:val="24"/>
          <w:szCs w:val="24"/>
        </w:rPr>
      </w:pPr>
    </w:p>
    <w:p w:rsidR="00935C8D" w:rsidRDefault="00F02F13">
      <w:pPr>
        <w:ind w:right="105" w:firstLine="496"/>
        <w:rPr>
          <w:sz w:val="24"/>
          <w:szCs w:val="24"/>
        </w:rPr>
      </w:pPr>
      <w:r>
        <w:rPr>
          <w:rFonts w:hint="eastAsia"/>
          <w:sz w:val="24"/>
          <w:szCs w:val="24"/>
        </w:rPr>
        <w:t>（本页为盖章页）</w:t>
      </w:r>
    </w:p>
    <w:p w:rsidR="00935C8D" w:rsidRDefault="00935C8D">
      <w:pPr>
        <w:ind w:right="105" w:firstLine="496"/>
        <w:rPr>
          <w:sz w:val="24"/>
          <w:szCs w:val="24"/>
        </w:rPr>
      </w:pPr>
    </w:p>
    <w:p w:rsidR="00935C8D" w:rsidRDefault="00935C8D">
      <w:pPr>
        <w:ind w:right="105" w:firstLine="496"/>
        <w:rPr>
          <w:sz w:val="24"/>
          <w:szCs w:val="24"/>
        </w:rPr>
      </w:pPr>
    </w:p>
    <w:p w:rsidR="00935C8D" w:rsidRDefault="00935C8D">
      <w:pPr>
        <w:ind w:right="105" w:firstLine="496"/>
        <w:rPr>
          <w:sz w:val="24"/>
          <w:szCs w:val="24"/>
        </w:rPr>
      </w:pPr>
    </w:p>
    <w:p w:rsidR="00935C8D" w:rsidRDefault="00935C8D">
      <w:pPr>
        <w:ind w:right="105" w:firstLine="496"/>
        <w:rPr>
          <w:sz w:val="24"/>
          <w:szCs w:val="24"/>
        </w:rPr>
      </w:pPr>
    </w:p>
    <w:p w:rsidR="00935C8D" w:rsidRDefault="00935C8D">
      <w:pPr>
        <w:ind w:right="105" w:firstLine="496"/>
        <w:rPr>
          <w:sz w:val="24"/>
          <w:szCs w:val="24"/>
        </w:rPr>
      </w:pPr>
    </w:p>
    <w:p w:rsidR="00935C8D" w:rsidRDefault="00F02F13">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935C8D" w:rsidRDefault="00F02F13">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935C8D" w:rsidRDefault="00F02F13">
      <w:pPr>
        <w:spacing w:line="480" w:lineRule="auto"/>
        <w:ind w:right="108" w:firstLine="493"/>
        <w:rPr>
          <w:sz w:val="24"/>
          <w:szCs w:val="24"/>
        </w:rPr>
      </w:pPr>
      <w:r>
        <w:rPr>
          <w:rFonts w:cs="宋体" w:hint="eastAsia"/>
          <w:sz w:val="24"/>
          <w:szCs w:val="24"/>
        </w:rPr>
        <w:t>联系地址：</w:t>
      </w:r>
      <w:r>
        <w:rPr>
          <w:sz w:val="24"/>
          <w:szCs w:val="24"/>
        </w:rPr>
        <w:t xml:space="preserve">                      </w:t>
      </w:r>
    </w:p>
    <w:p w:rsidR="00935C8D" w:rsidRDefault="00F02F13">
      <w:pPr>
        <w:spacing w:line="480" w:lineRule="auto"/>
        <w:ind w:right="108" w:firstLine="493"/>
        <w:rPr>
          <w:sz w:val="24"/>
          <w:szCs w:val="24"/>
        </w:rPr>
      </w:pPr>
      <w:r>
        <w:rPr>
          <w:rFonts w:cs="宋体" w:hint="eastAsia"/>
          <w:sz w:val="24"/>
          <w:szCs w:val="24"/>
        </w:rPr>
        <w:t>电话：</w:t>
      </w:r>
      <w:r>
        <w:rPr>
          <w:sz w:val="24"/>
          <w:szCs w:val="24"/>
        </w:rPr>
        <w:t xml:space="preserve">                          </w:t>
      </w:r>
    </w:p>
    <w:p w:rsidR="00935C8D" w:rsidRDefault="00F02F13">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935C8D" w:rsidRDefault="00935C8D">
      <w:pPr>
        <w:spacing w:line="480" w:lineRule="auto"/>
        <w:ind w:right="108" w:firstLine="493"/>
        <w:rPr>
          <w:sz w:val="24"/>
          <w:szCs w:val="24"/>
        </w:rPr>
      </w:pPr>
    </w:p>
    <w:p w:rsidR="00935C8D" w:rsidRDefault="00935C8D">
      <w:pPr>
        <w:spacing w:line="480" w:lineRule="auto"/>
        <w:ind w:right="108" w:firstLine="493"/>
        <w:rPr>
          <w:sz w:val="24"/>
          <w:szCs w:val="24"/>
        </w:rPr>
      </w:pPr>
    </w:p>
    <w:p w:rsidR="00935C8D" w:rsidRDefault="00935C8D">
      <w:pPr>
        <w:spacing w:line="480" w:lineRule="auto"/>
        <w:ind w:right="108" w:firstLine="493"/>
        <w:rPr>
          <w:sz w:val="24"/>
          <w:szCs w:val="24"/>
        </w:rPr>
      </w:pPr>
    </w:p>
    <w:p w:rsidR="00935C8D" w:rsidRDefault="00F02F13">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935C8D" w:rsidRDefault="00F02F13">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935C8D" w:rsidRDefault="00F02F13">
      <w:pPr>
        <w:spacing w:line="480" w:lineRule="auto"/>
        <w:ind w:right="108" w:firstLine="493"/>
        <w:rPr>
          <w:sz w:val="24"/>
          <w:szCs w:val="24"/>
        </w:rPr>
      </w:pPr>
      <w:r>
        <w:rPr>
          <w:rFonts w:cs="宋体" w:hint="eastAsia"/>
          <w:sz w:val="24"/>
          <w:szCs w:val="24"/>
        </w:rPr>
        <w:t>联系地址：</w:t>
      </w:r>
    </w:p>
    <w:p w:rsidR="00935C8D" w:rsidRDefault="00F02F13">
      <w:pPr>
        <w:spacing w:line="480" w:lineRule="auto"/>
        <w:ind w:right="108" w:firstLine="493"/>
        <w:rPr>
          <w:sz w:val="24"/>
          <w:szCs w:val="24"/>
        </w:rPr>
      </w:pPr>
      <w:r>
        <w:rPr>
          <w:rFonts w:cs="宋体" w:hint="eastAsia"/>
          <w:sz w:val="24"/>
          <w:szCs w:val="24"/>
        </w:rPr>
        <w:t>电话：</w:t>
      </w:r>
    </w:p>
    <w:p w:rsidR="00935C8D" w:rsidRDefault="00F02F13">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935C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F8" w:rsidRDefault="006668F8">
      <w:r>
        <w:separator/>
      </w:r>
    </w:p>
  </w:endnote>
  <w:endnote w:type="continuationSeparator" w:id="0">
    <w:p w:rsidR="006668F8" w:rsidRDefault="006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8D" w:rsidRDefault="00F02F13">
    <w:pPr>
      <w:pStyle w:val="a7"/>
      <w:jc w:val="center"/>
    </w:pPr>
    <w:r>
      <w:rPr>
        <w:lang w:val="zh-CN"/>
      </w:rPr>
      <w:t xml:space="preserve"> </w:t>
    </w:r>
    <w:r>
      <w:rPr>
        <w:b/>
        <w:bCs/>
      </w:rPr>
      <w:fldChar w:fldCharType="begin"/>
    </w:r>
    <w:r>
      <w:rPr>
        <w:b/>
        <w:bCs/>
      </w:rPr>
      <w:instrText>PAGE</w:instrText>
    </w:r>
    <w:r>
      <w:rPr>
        <w:b/>
        <w:bCs/>
      </w:rPr>
      <w:fldChar w:fldCharType="separate"/>
    </w:r>
    <w:r w:rsidR="009E35B6">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9E35B6">
      <w:rPr>
        <w:b/>
        <w:bCs/>
        <w:noProof/>
      </w:rPr>
      <w:t>6</w:t>
    </w:r>
    <w:r>
      <w:rPr>
        <w:b/>
        <w:bCs/>
      </w:rPr>
      <w:fldChar w:fldCharType="end"/>
    </w:r>
  </w:p>
  <w:p w:rsidR="00935C8D" w:rsidRDefault="00935C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F8" w:rsidRDefault="006668F8">
      <w:r>
        <w:separator/>
      </w:r>
    </w:p>
  </w:footnote>
  <w:footnote w:type="continuationSeparator" w:id="0">
    <w:p w:rsidR="006668F8" w:rsidRDefault="006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jhhMGU2MmRhNWIwNDgwZGI2NmI2ZjFkMzUzMzkifQ=="/>
  </w:docVars>
  <w:rsids>
    <w:rsidRoot w:val="001570D8"/>
    <w:rsid w:val="00031004"/>
    <w:rsid w:val="000366A2"/>
    <w:rsid w:val="0004627B"/>
    <w:rsid w:val="0009219B"/>
    <w:rsid w:val="00095788"/>
    <w:rsid w:val="000A1092"/>
    <w:rsid w:val="00116144"/>
    <w:rsid w:val="00126A31"/>
    <w:rsid w:val="0013379B"/>
    <w:rsid w:val="001570D8"/>
    <w:rsid w:val="001E3BE6"/>
    <w:rsid w:val="001E3C50"/>
    <w:rsid w:val="001F06B8"/>
    <w:rsid w:val="002C32D3"/>
    <w:rsid w:val="002E52E4"/>
    <w:rsid w:val="00306593"/>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668F8"/>
    <w:rsid w:val="006926F5"/>
    <w:rsid w:val="00781AB2"/>
    <w:rsid w:val="007A2139"/>
    <w:rsid w:val="007D0891"/>
    <w:rsid w:val="007D2EC2"/>
    <w:rsid w:val="00834F20"/>
    <w:rsid w:val="0084264E"/>
    <w:rsid w:val="008B00A9"/>
    <w:rsid w:val="008D4FDE"/>
    <w:rsid w:val="008E11D1"/>
    <w:rsid w:val="009117F5"/>
    <w:rsid w:val="00935C8D"/>
    <w:rsid w:val="00953B30"/>
    <w:rsid w:val="009E35B6"/>
    <w:rsid w:val="00A22AF2"/>
    <w:rsid w:val="00A500BC"/>
    <w:rsid w:val="00A70DF1"/>
    <w:rsid w:val="00A7312D"/>
    <w:rsid w:val="00B21F76"/>
    <w:rsid w:val="00B656EF"/>
    <w:rsid w:val="00B7192D"/>
    <w:rsid w:val="00BE7552"/>
    <w:rsid w:val="00C13A31"/>
    <w:rsid w:val="00C21946"/>
    <w:rsid w:val="00C30D76"/>
    <w:rsid w:val="00C84E2D"/>
    <w:rsid w:val="00CB09B2"/>
    <w:rsid w:val="00D818CD"/>
    <w:rsid w:val="00E3211C"/>
    <w:rsid w:val="00EB48DF"/>
    <w:rsid w:val="00EC0CFD"/>
    <w:rsid w:val="00F02F13"/>
    <w:rsid w:val="00F3596D"/>
    <w:rsid w:val="00FC4782"/>
    <w:rsid w:val="00FD0271"/>
    <w:rsid w:val="00FE49CB"/>
    <w:rsid w:val="00FF584C"/>
    <w:rsid w:val="61803FDB"/>
    <w:rsid w:val="62BD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486</Words>
  <Characters>2774</Characters>
  <Application>Microsoft Office Word</Application>
  <DocSecurity>0</DocSecurity>
  <Lines>23</Lines>
  <Paragraphs>6</Paragraphs>
  <ScaleCrop>false</ScaleCrop>
  <Company>CHINA</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8</cp:revision>
  <cp:lastPrinted>2023-01-06T08:21:00Z</cp:lastPrinted>
  <dcterms:created xsi:type="dcterms:W3CDTF">2021-03-24T07:48:00Z</dcterms:created>
  <dcterms:modified xsi:type="dcterms:W3CDTF">2023-04-20T07:51:00Z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0DBD74193AA140D0B1DB855A8FCE37CF</vt:lpwstr>
  </property>
</Properties>
</file>